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SLT Meeting</w:t>
      </w:r>
    </w:p>
    <w:p w:rsidR="00A00D25" w:rsidRDefault="00F16DEA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December 2</w:t>
      </w:r>
      <w:r w:rsidR="009519F7">
        <w:rPr>
          <w:rFonts w:ascii="Arial"/>
        </w:rPr>
        <w:t>, 2014 3:30pm-5:30pm</w:t>
      </w:r>
    </w:p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Attendance: </w:t>
      </w:r>
    </w:p>
    <w:p w:rsidR="00A00D25" w:rsidRDefault="009519F7">
      <w:pPr>
        <w:pStyle w:val="NoSpacing"/>
      </w:pPr>
      <w:r>
        <w:t>Bob Bender (Principal Member)</w:t>
      </w:r>
      <w:r w:rsidR="00EF0D03">
        <w:t xml:space="preserve">, </w:t>
      </w:r>
      <w:r>
        <w:t>Debbie Osborn (CBO Member)</w:t>
      </w:r>
    </w:p>
    <w:p w:rsidR="00A00D25" w:rsidRDefault="009519F7">
      <w:pPr>
        <w:pStyle w:val="NoSpacing"/>
      </w:pPr>
      <w:r>
        <w:t>Sara Garro (UFT Representative)</w:t>
      </w:r>
      <w:r w:rsidR="00EF0D03">
        <w:t xml:space="preserve">, Paul </w:t>
      </w:r>
      <w:r>
        <w:t xml:space="preserve">Raeburn </w:t>
      </w:r>
      <w:r w:rsidR="00F16DEA">
        <w:t>(PTA Representative)</w:t>
      </w:r>
    </w:p>
    <w:p w:rsidR="00A00D25" w:rsidRDefault="009519F7">
      <w:pPr>
        <w:pStyle w:val="NoSpacing"/>
        <w:rPr>
          <w:u w:val="single"/>
        </w:rPr>
      </w:pPr>
      <w:r>
        <w:rPr>
          <w:u w:val="single"/>
        </w:rPr>
        <w:t>Teachers:</w:t>
      </w:r>
    </w:p>
    <w:p w:rsidR="00A00D25" w:rsidRDefault="009519F7">
      <w:pPr>
        <w:pStyle w:val="NoSpacing"/>
      </w:pPr>
      <w:r>
        <w:t>Caitlyn Robison</w:t>
      </w:r>
      <w:r w:rsidR="00EF0D03">
        <w:t xml:space="preserve">, </w:t>
      </w:r>
      <w:r>
        <w:t>Daniella Nusblatt</w:t>
      </w:r>
      <w:r w:rsidR="00EF0D03">
        <w:t xml:space="preserve">, </w:t>
      </w:r>
      <w:r>
        <w:t>Krista Hailey</w:t>
      </w:r>
      <w:r w:rsidR="00F16DEA">
        <w:t xml:space="preserve"> (absent)</w:t>
      </w:r>
      <w:r w:rsidR="00EF0D03">
        <w:t xml:space="preserve">, Emily Donatello, </w:t>
      </w:r>
      <w:r>
        <w:t>Megan Newman (nee Stein)</w:t>
      </w:r>
    </w:p>
    <w:p w:rsidR="00A00D25" w:rsidRDefault="009519F7">
      <w:pPr>
        <w:pStyle w:val="NoSpacing"/>
      </w:pPr>
      <w:r>
        <w:rPr>
          <w:u w:val="single"/>
        </w:rPr>
        <w:t>Parents</w:t>
      </w:r>
      <w:r>
        <w:t>:</w:t>
      </w:r>
    </w:p>
    <w:p w:rsidR="00A00D25" w:rsidRDefault="009519F7">
      <w:pPr>
        <w:pStyle w:val="NoSpacing"/>
      </w:pPr>
      <w:r>
        <w:t>Anu Agrawal</w:t>
      </w:r>
      <w:r w:rsidR="00EF0D03">
        <w:t xml:space="preserve">, </w:t>
      </w:r>
      <w:r>
        <w:t>Robin Broshi</w:t>
      </w:r>
      <w:r w:rsidR="00EF0D03">
        <w:t xml:space="preserve">, </w:t>
      </w:r>
      <w:r>
        <w:t>Ben Caldwell</w:t>
      </w:r>
      <w:r w:rsidR="00EF0D03">
        <w:t xml:space="preserve">, Tori Lyon, </w:t>
      </w:r>
      <w:r>
        <w:t>Kristin Sewell, Chair</w:t>
      </w:r>
    </w:p>
    <w:p w:rsidR="00A00D25" w:rsidRDefault="009519F7">
      <w:pPr>
        <w:widowControl w:val="0"/>
        <w:spacing w:after="0" w:line="240" w:lineRule="auto"/>
        <w:rPr>
          <w:rFonts w:ascii="Arial Bold" w:eastAsia="Arial Bold" w:hAnsi="Arial Bold" w:cs="Arial Bold"/>
        </w:rPr>
      </w:pPr>
      <w:r>
        <w:rPr>
          <w:rFonts w:ascii="Arial Bold"/>
        </w:rPr>
        <w:t>Minutes:</w:t>
      </w:r>
    </w:p>
    <w:p w:rsidR="00A00D25" w:rsidRDefault="00A00D2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A00D25" w:rsidRPr="00F16DEA" w:rsidRDefault="00F16DEA">
      <w:pPr>
        <w:pStyle w:val="ColorfulList-Accent11"/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720"/>
        <w:rPr>
          <w:rFonts w:ascii="Arial" w:eastAsia="Arial" w:hAnsi="Arial" w:cs="Arial"/>
        </w:rPr>
      </w:pPr>
      <w:r>
        <w:rPr>
          <w:rFonts w:ascii="Arial"/>
        </w:rPr>
        <w:t>Approval of Novem</w:t>
      </w:r>
      <w:r w:rsidR="00EF0D03">
        <w:rPr>
          <w:rFonts w:ascii="Arial"/>
        </w:rPr>
        <w:t>ber</w:t>
      </w:r>
      <w:r w:rsidR="009519F7">
        <w:rPr>
          <w:rFonts w:ascii="Arial"/>
        </w:rPr>
        <w:t xml:space="preserve"> </w:t>
      </w:r>
      <w:r>
        <w:rPr>
          <w:rFonts w:ascii="Arial"/>
        </w:rPr>
        <w:t>1</w:t>
      </w:r>
      <w:r w:rsidR="009519F7">
        <w:rPr>
          <w:rFonts w:ascii="Arial"/>
        </w:rPr>
        <w:t>8, 2014 SLT Meeting Minutes.</w:t>
      </w:r>
    </w:p>
    <w:p w:rsidR="00F16DEA" w:rsidRPr="00F16DEA" w:rsidRDefault="00F16DEA">
      <w:pPr>
        <w:pStyle w:val="ColorfulList-Accent11"/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720"/>
        <w:rPr>
          <w:rFonts w:ascii="Arial" w:eastAsia="Arial" w:hAnsi="Arial" w:cs="Arial"/>
        </w:rPr>
      </w:pPr>
      <w:r>
        <w:rPr>
          <w:rFonts w:ascii="Arial"/>
        </w:rPr>
        <w:t>Events Updates</w:t>
      </w:r>
    </w:p>
    <w:p w:rsidR="00F16DEA" w:rsidRDefault="00F16DEA" w:rsidP="00F16DEA">
      <w:pPr>
        <w:pStyle w:val="ColorfulList-Accent11"/>
        <w:widowControl w:val="0"/>
        <w:numPr>
          <w:ilvl w:val="1"/>
          <w:numId w:val="3"/>
        </w:numPr>
        <w:spacing w:after="0" w:line="240" w:lineRule="auto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Book Clubs for “How Children Succeed” are finishing up. They have been very successful, with 5 or 6 separate parent book clubs created. </w:t>
      </w:r>
      <w:r w:rsidR="004D364C">
        <w:rPr>
          <w:rFonts w:ascii="Arial" w:eastAsia="Arial" w:hAnsi="Arial" w:cs="Arial"/>
        </w:rPr>
        <w:t>December 18</w:t>
      </w:r>
      <w:r w:rsidR="004D364C" w:rsidRPr="004D364C">
        <w:rPr>
          <w:rFonts w:ascii="Arial" w:eastAsia="Arial" w:hAnsi="Arial" w:cs="Arial"/>
          <w:vertAlign w:val="superscript"/>
        </w:rPr>
        <w:t>th</w:t>
      </w:r>
      <w:r w:rsidR="004D364C">
        <w:rPr>
          <w:rFonts w:ascii="Arial" w:eastAsia="Arial" w:hAnsi="Arial" w:cs="Arial"/>
        </w:rPr>
        <w:t xml:space="preserve"> is the final meeting.</w:t>
      </w:r>
    </w:p>
    <w:p w:rsidR="004D364C" w:rsidRDefault="00404504" w:rsidP="00F16DEA">
      <w:pPr>
        <w:pStyle w:val="ColorfulList-Accent11"/>
        <w:widowControl w:val="0"/>
        <w:numPr>
          <w:ilvl w:val="1"/>
          <w:numId w:val="3"/>
        </w:numPr>
        <w:spacing w:after="0" w:line="240" w:lineRule="auto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 a Curriculum </w:t>
      </w:r>
      <w:r w:rsidR="004D364C">
        <w:rPr>
          <w:rFonts w:ascii="Arial" w:eastAsia="Arial" w:hAnsi="Arial" w:cs="Arial"/>
        </w:rPr>
        <w:t>Connection</w:t>
      </w:r>
      <w:r w:rsidR="0030751D">
        <w:rPr>
          <w:rFonts w:ascii="Arial" w:eastAsia="Arial" w:hAnsi="Arial" w:cs="Arial"/>
        </w:rPr>
        <w:t xml:space="preserve"> planned for December 9.  The subject will </w:t>
      </w:r>
      <w:r>
        <w:rPr>
          <w:rFonts w:ascii="Arial" w:eastAsia="Arial" w:hAnsi="Arial" w:cs="Arial"/>
        </w:rPr>
        <w:t>be</w:t>
      </w:r>
      <w:bookmarkStart w:id="0" w:name="_GoBack"/>
      <w:bookmarkEnd w:id="0"/>
      <w:r w:rsidR="0030751D">
        <w:rPr>
          <w:rFonts w:ascii="Arial" w:eastAsia="Arial" w:hAnsi="Arial" w:cs="Arial"/>
        </w:rPr>
        <w:t xml:space="preserve"> the core instruction plan for math and literacy.</w:t>
      </w:r>
    </w:p>
    <w:p w:rsidR="00EF0D03" w:rsidRPr="00EF0D03" w:rsidRDefault="00EF0D03" w:rsidP="00F16DEA">
      <w:pPr>
        <w:pStyle w:val="ColorfulList-Accent11"/>
        <w:widowControl w:val="0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00D25" w:rsidRDefault="00A00D25">
      <w:pPr>
        <w:pStyle w:val="ColorfulList-Accent11"/>
        <w:widowControl w:val="0"/>
        <w:spacing w:after="0" w:line="240" w:lineRule="auto"/>
        <w:rPr>
          <w:rFonts w:ascii="Arial" w:eastAsia="Arial" w:hAnsi="Arial" w:cs="Arial"/>
        </w:rPr>
      </w:pPr>
    </w:p>
    <w:p w:rsidR="00A00D25" w:rsidRDefault="0030751D">
      <w:pPr>
        <w:pStyle w:val="ColorfulList-Accent11"/>
        <w:widowControl w:val="0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720"/>
        <w:rPr>
          <w:rFonts w:ascii="Arial Bold" w:eastAsia="Arial Bold" w:hAnsi="Arial Bold" w:cs="Arial Bold"/>
        </w:rPr>
      </w:pPr>
      <w:r>
        <w:rPr>
          <w:rFonts w:ascii="Arial Bold"/>
        </w:rPr>
        <w:t>CEP (see final CEP)</w:t>
      </w:r>
    </w:p>
    <w:p w:rsidR="00A00D25" w:rsidRDefault="00A00D25">
      <w:pPr>
        <w:pStyle w:val="ColorfulList-Accent11"/>
        <w:widowControl w:val="0"/>
        <w:spacing w:after="0" w:line="240" w:lineRule="auto"/>
        <w:ind w:left="0"/>
        <w:rPr>
          <w:rFonts w:ascii="Arial Bold" w:eastAsia="Arial Bold" w:hAnsi="Arial Bold" w:cs="Arial Bold"/>
        </w:rPr>
      </w:pPr>
    </w:p>
    <w:p w:rsidR="00A00D25" w:rsidRPr="00EF0D03" w:rsidRDefault="00EF0D03">
      <w:pPr>
        <w:pStyle w:val="ColorfulList-Accent11"/>
        <w:widowControl w:val="0"/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There is a new process for schools to use this year to set CEP goals.  </w:t>
      </w:r>
    </w:p>
    <w:p w:rsidR="00EF0D03" w:rsidRPr="00EF0D03" w:rsidRDefault="00EF0D03">
      <w:pPr>
        <w:pStyle w:val="ColorfulList-Accent11"/>
        <w:widowControl w:val="0"/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/>
        </w:rPr>
        <w:t>There are six elements that must be addressed:</w:t>
      </w:r>
    </w:p>
    <w:p w:rsidR="00EF0D03" w:rsidRDefault="00EF0D03" w:rsidP="00EF0D03">
      <w:pPr>
        <w:pStyle w:val="ColorfulList-Accent11"/>
        <w:widowControl w:val="0"/>
        <w:numPr>
          <w:ilvl w:val="0"/>
          <w:numId w:val="2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Rigorous Instruction</w:t>
      </w:r>
    </w:p>
    <w:p w:rsidR="00EF0D03" w:rsidRDefault="00EF0D03" w:rsidP="00EF0D03">
      <w:pPr>
        <w:pStyle w:val="ColorfulList-Accent11"/>
        <w:widowControl w:val="0"/>
        <w:numPr>
          <w:ilvl w:val="0"/>
          <w:numId w:val="2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Supportive Environment</w:t>
      </w:r>
    </w:p>
    <w:p w:rsidR="00EF0D03" w:rsidRDefault="00EF0D03" w:rsidP="00EF0D03">
      <w:pPr>
        <w:pStyle w:val="ColorfulList-Accent11"/>
        <w:widowControl w:val="0"/>
        <w:numPr>
          <w:ilvl w:val="0"/>
          <w:numId w:val="2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Collaborative Teachers</w:t>
      </w:r>
    </w:p>
    <w:p w:rsidR="00EF0D03" w:rsidRDefault="00EF0D03" w:rsidP="00EF0D03">
      <w:pPr>
        <w:pStyle w:val="ColorfulList-Accent11"/>
        <w:widowControl w:val="0"/>
        <w:numPr>
          <w:ilvl w:val="0"/>
          <w:numId w:val="2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Effective School Leadership</w:t>
      </w:r>
    </w:p>
    <w:p w:rsidR="00EF0D03" w:rsidRDefault="00EF0D03" w:rsidP="00EF0D03">
      <w:pPr>
        <w:pStyle w:val="ColorfulList-Accent11"/>
        <w:widowControl w:val="0"/>
        <w:numPr>
          <w:ilvl w:val="0"/>
          <w:numId w:val="2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Family-Community Ties</w:t>
      </w:r>
    </w:p>
    <w:p w:rsidR="00EF0D03" w:rsidRDefault="00EF0D03" w:rsidP="00EF0D03">
      <w:pPr>
        <w:pStyle w:val="ColorfulList-Accent11"/>
        <w:widowControl w:val="0"/>
        <w:numPr>
          <w:ilvl w:val="0"/>
          <w:numId w:val="2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Trust (this must be addressed in all elements)</w:t>
      </w:r>
    </w:p>
    <w:p w:rsidR="0030751D" w:rsidRDefault="0030751D" w:rsidP="0030751D">
      <w:pPr>
        <w:pStyle w:val="ColorfulList-Accent11"/>
        <w:widowControl w:val="0"/>
        <w:spacing w:after="0" w:line="240" w:lineRule="auto"/>
        <w:rPr>
          <w:rFonts w:ascii="Arial" w:eastAsia="Arial" w:hAnsi="Arial" w:cs="Arial"/>
        </w:rPr>
      </w:pPr>
    </w:p>
    <w:p w:rsidR="0030751D" w:rsidRDefault="0030751D" w:rsidP="0030751D">
      <w:pPr>
        <w:pStyle w:val="ColorfulList-Accent11"/>
        <w:widowControl w:val="0"/>
        <w:spacing w:after="0" w:line="240" w:lineRule="auto"/>
        <w:rPr>
          <w:rFonts w:ascii="Arial" w:eastAsia="Arial" w:hAnsi="Arial" w:cs="Arial"/>
        </w:rPr>
      </w:pPr>
    </w:p>
    <w:p w:rsidR="0030751D" w:rsidRDefault="0030751D" w:rsidP="0030751D">
      <w:pPr>
        <w:pStyle w:val="ColorfulList-Accent11"/>
        <w:widowControl w:val="0"/>
        <w:spacing w:after="0" w:line="240" w:lineRule="auto"/>
        <w:rPr>
          <w:rFonts w:ascii="Arial" w:eastAsia="Arial" w:hAnsi="Arial" w:cs="Arial"/>
        </w:rPr>
      </w:pPr>
    </w:p>
    <w:p w:rsidR="00EF0D03" w:rsidRDefault="0088342D" w:rsidP="0030751D">
      <w:pPr>
        <w:pStyle w:val="ColorfulList-Accent11"/>
        <w:widowControl w:val="0"/>
        <w:numPr>
          <w:ilvl w:val="1"/>
          <w:numId w:val="6"/>
        </w:num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SLT reviewed draft goals set by parents, teachers, and the Principal.  A</w:t>
      </w:r>
      <w:r w:rsidR="0030751D">
        <w:rPr>
          <w:rFonts w:ascii="Arial" w:eastAsia="Arial" w:hAnsi="Arial" w:cs="Arial"/>
        </w:rPr>
        <w:t>t least one goal was set for each of the five main areas.</w:t>
      </w:r>
    </w:p>
    <w:p w:rsidR="0030751D" w:rsidRDefault="0030751D" w:rsidP="0088342D">
      <w:pPr>
        <w:pStyle w:val="ColorfulList-Accent11"/>
        <w:widowControl w:val="0"/>
        <w:spacing w:after="0" w:line="240" w:lineRule="auto"/>
        <w:ind w:left="1440"/>
        <w:rPr>
          <w:rFonts w:ascii="Arial" w:eastAsia="Arial" w:hAnsi="Arial" w:cs="Arial"/>
        </w:rPr>
      </w:pPr>
    </w:p>
    <w:p w:rsidR="002E3E56" w:rsidRDefault="002E3E56" w:rsidP="0030751D">
      <w:pPr>
        <w:ind w:left="720" w:firstLine="720"/>
        <w:rPr>
          <w:rFonts w:ascii="Arial" w:eastAsia="Times New Roman" w:hAnsi="Arial" w:cs="Arial"/>
        </w:rPr>
      </w:pPr>
      <w:r w:rsidRPr="002E3E56">
        <w:rPr>
          <w:rFonts w:ascii="Arial" w:eastAsia="Arial" w:hAnsi="Arial" w:cs="Arial"/>
        </w:rPr>
        <w:t xml:space="preserve">4.  </w:t>
      </w:r>
      <w:r w:rsidRPr="002E3E56">
        <w:rPr>
          <w:rFonts w:ascii="Arial" w:eastAsia="Times New Roman" w:hAnsi="Arial" w:cs="Arial"/>
        </w:rPr>
        <w:t>Team collaborated on C</w:t>
      </w:r>
      <w:r w:rsidR="0030751D">
        <w:rPr>
          <w:rFonts w:ascii="Arial" w:eastAsia="Times New Roman" w:hAnsi="Arial" w:cs="Arial"/>
        </w:rPr>
        <w:t>EP for the rest of the meeting to finalize goals.</w:t>
      </w:r>
    </w:p>
    <w:p w:rsidR="0030751D" w:rsidRPr="002E3E56" w:rsidRDefault="0030751D" w:rsidP="0030751D">
      <w:pPr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 PS11 will need to complete a progress report in February.</w:t>
      </w:r>
    </w:p>
    <w:p w:rsidR="002E3E56" w:rsidRDefault="002E3E56" w:rsidP="00EF0D03">
      <w:pPr>
        <w:pStyle w:val="ColorfulList-Accent11"/>
        <w:widowControl w:val="0"/>
        <w:spacing w:after="0" w:line="240" w:lineRule="auto"/>
        <w:ind w:left="1440"/>
        <w:rPr>
          <w:rFonts w:ascii="Arial" w:eastAsia="Arial" w:hAnsi="Arial" w:cs="Arial"/>
        </w:rPr>
      </w:pPr>
    </w:p>
    <w:p w:rsidR="00A00D25" w:rsidRDefault="00A00D25">
      <w:pPr>
        <w:pStyle w:val="ColorfulList-Accent11"/>
        <w:widowControl w:val="0"/>
        <w:spacing w:after="0" w:line="240" w:lineRule="auto"/>
        <w:ind w:left="1440"/>
        <w:rPr>
          <w:rFonts w:ascii="Arial" w:eastAsia="Arial" w:hAnsi="Arial" w:cs="Arial"/>
        </w:rPr>
      </w:pPr>
    </w:p>
    <w:p w:rsidR="00A00D25" w:rsidRDefault="00A00D25">
      <w:pPr>
        <w:pStyle w:val="ColorfulList-Accent11"/>
        <w:widowControl w:val="0"/>
        <w:spacing w:after="0" w:line="240" w:lineRule="auto"/>
        <w:ind w:left="0"/>
        <w:rPr>
          <w:rFonts w:ascii="Arial Bold" w:eastAsia="Arial Bold" w:hAnsi="Arial Bold" w:cs="Arial Bold"/>
        </w:rPr>
      </w:pPr>
    </w:p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Next SLT Meeting</w:t>
      </w:r>
    </w:p>
    <w:p w:rsidR="00A00D25" w:rsidRDefault="0088342D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Tuesday, January 6, 2015</w:t>
      </w:r>
    </w:p>
    <w:p w:rsidR="00A00D25" w:rsidRDefault="009519F7">
      <w:pPr>
        <w:pStyle w:val="NoSpacing"/>
      </w:pPr>
      <w:r>
        <w:rPr>
          <w:rFonts w:ascii="Arial"/>
        </w:rPr>
        <w:t>3:30pm-5:30pm</w:t>
      </w:r>
    </w:p>
    <w:sectPr w:rsidR="00A00D25" w:rsidSect="00E11735">
      <w:headerReference w:type="default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65" w:rsidRDefault="00323565">
      <w:pPr>
        <w:spacing w:after="0" w:line="240" w:lineRule="auto"/>
      </w:pPr>
      <w:r>
        <w:separator/>
      </w:r>
    </w:p>
  </w:endnote>
  <w:endnote w:type="continuationSeparator" w:id="0">
    <w:p w:rsidR="00323565" w:rsidRDefault="0032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5" w:rsidRDefault="009519F7">
    <w:pPr>
      <w:pStyle w:val="NoSpacing"/>
      <w:jc w:val="right"/>
      <w:rPr>
        <w:rFonts w:ascii="Arial" w:eastAsia="Arial" w:hAnsi="Arial" w:cs="Arial"/>
      </w:rPr>
    </w:pPr>
    <w:r>
      <w:rPr>
        <w:rFonts w:ascii="Arial"/>
      </w:rPr>
      <w:t xml:space="preserve">SLT Meeting Minutes </w:t>
    </w:r>
    <w:r>
      <w:rPr>
        <w:rFonts w:hAnsi="Arial"/>
      </w:rPr>
      <w:t>–</w:t>
    </w:r>
    <w:r>
      <w:rPr>
        <w:rFonts w:hAnsi="Arial"/>
      </w:rPr>
      <w:t xml:space="preserve"> </w:t>
    </w:r>
    <w:r w:rsidR="00A905F7">
      <w:rPr>
        <w:rFonts w:ascii="Arial"/>
      </w:rPr>
      <w:t>December 2</w:t>
    </w:r>
    <w:r>
      <w:rPr>
        <w:rFonts w:ascii="Arial"/>
      </w:rPr>
      <w:t>, 2014</w:t>
    </w:r>
  </w:p>
  <w:p w:rsidR="00A00D25" w:rsidRDefault="009519F7">
    <w:pPr>
      <w:pStyle w:val="Footer"/>
      <w:tabs>
        <w:tab w:val="clear" w:pos="9360"/>
        <w:tab w:val="right" w:pos="9340"/>
      </w:tabs>
      <w:jc w:val="right"/>
    </w:pPr>
    <w:r>
      <w:rPr>
        <w:rFonts w:ascii="Arial Bold"/>
      </w:rPr>
      <w:t xml:space="preserve">Page </w:t>
    </w:r>
    <w:r w:rsidR="00E11735">
      <w:rPr>
        <w:rFonts w:ascii="Arial Bold" w:eastAsia="Arial Bold" w:hAnsi="Arial Bold" w:cs="Arial Bold"/>
      </w:rPr>
      <w:fldChar w:fldCharType="begin"/>
    </w:r>
    <w:r>
      <w:rPr>
        <w:rFonts w:ascii="Arial Bold" w:eastAsia="Arial Bold" w:hAnsi="Arial Bold" w:cs="Arial Bold"/>
      </w:rPr>
      <w:instrText xml:space="preserve"> PAGE </w:instrText>
    </w:r>
    <w:r w:rsidR="00E11735">
      <w:rPr>
        <w:rFonts w:ascii="Arial Bold" w:eastAsia="Arial Bold" w:hAnsi="Arial Bold" w:cs="Arial Bold"/>
      </w:rPr>
      <w:fldChar w:fldCharType="separate"/>
    </w:r>
    <w:r w:rsidR="00A905F7">
      <w:rPr>
        <w:rFonts w:ascii="Arial Bold" w:eastAsia="Arial Bold" w:hAnsi="Arial Bold" w:cs="Arial Bold"/>
        <w:noProof/>
      </w:rPr>
      <w:t>2</w:t>
    </w:r>
    <w:r w:rsidR="00E11735">
      <w:rPr>
        <w:rFonts w:ascii="Arial Bold" w:eastAsia="Arial Bold" w:hAnsi="Arial Bold" w:cs="Arial Bold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65" w:rsidRDefault="00323565">
      <w:pPr>
        <w:spacing w:after="0" w:line="240" w:lineRule="auto"/>
      </w:pPr>
      <w:r>
        <w:separator/>
      </w:r>
    </w:p>
  </w:footnote>
  <w:footnote w:type="continuationSeparator" w:id="0">
    <w:p w:rsidR="00323565" w:rsidRDefault="0032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5" w:rsidRDefault="009519F7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>
          <wp:extent cx="5944031" cy="4893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031" cy="4893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1B"/>
    <w:multiLevelType w:val="multilevel"/>
    <w:tmpl w:val="75EE8C4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1BE0F10"/>
    <w:multiLevelType w:val="multilevel"/>
    <w:tmpl w:val="F2F0957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8903EE1"/>
    <w:multiLevelType w:val="multilevel"/>
    <w:tmpl w:val="F77C15BA"/>
    <w:styleLink w:val="List3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0966364A"/>
    <w:multiLevelType w:val="multilevel"/>
    <w:tmpl w:val="D0BC548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26F4DCF"/>
    <w:multiLevelType w:val="multilevel"/>
    <w:tmpl w:val="9F786D4E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>
    <w:nsid w:val="129804B3"/>
    <w:multiLevelType w:val="multilevel"/>
    <w:tmpl w:val="E82680B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D2C37CF"/>
    <w:multiLevelType w:val="multilevel"/>
    <w:tmpl w:val="8A60F26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D7478B0"/>
    <w:multiLevelType w:val="multilevel"/>
    <w:tmpl w:val="A30ECBF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>
    <w:nsid w:val="3BE638A6"/>
    <w:multiLevelType w:val="multilevel"/>
    <w:tmpl w:val="ED72BC78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2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3A4380E"/>
    <w:multiLevelType w:val="multilevel"/>
    <w:tmpl w:val="65BC7CA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43E27550"/>
    <w:multiLevelType w:val="multilevel"/>
    <w:tmpl w:val="B2E2370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46666F7B"/>
    <w:multiLevelType w:val="multilevel"/>
    <w:tmpl w:val="2E388086"/>
    <w:styleLink w:val="List0"/>
    <w:lvl w:ilvl="0">
      <w:start w:val="1"/>
      <w:numFmt w:val="upp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2">
    <w:nsid w:val="491E4E74"/>
    <w:multiLevelType w:val="multilevel"/>
    <w:tmpl w:val="F3F0C40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51D46D9F"/>
    <w:multiLevelType w:val="multilevel"/>
    <w:tmpl w:val="92AAF118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574672B8"/>
    <w:multiLevelType w:val="multilevel"/>
    <w:tmpl w:val="BE2072F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57BB5765"/>
    <w:multiLevelType w:val="multilevel"/>
    <w:tmpl w:val="0D720CF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57C43429"/>
    <w:multiLevelType w:val="multilevel"/>
    <w:tmpl w:val="A130337C"/>
    <w:styleLink w:val="List5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62B46616"/>
    <w:multiLevelType w:val="multilevel"/>
    <w:tmpl w:val="2FC2948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8">
    <w:nsid w:val="62CF768C"/>
    <w:multiLevelType w:val="multilevel"/>
    <w:tmpl w:val="6420BD8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4CF16E7"/>
    <w:multiLevelType w:val="multilevel"/>
    <w:tmpl w:val="A5CE39D8"/>
    <w:styleLink w:val="List4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6D5B7922"/>
    <w:multiLevelType w:val="multilevel"/>
    <w:tmpl w:val="E3F264CA"/>
    <w:styleLink w:val="List2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>
    <w:nsid w:val="6E2B3ACB"/>
    <w:multiLevelType w:val="multilevel"/>
    <w:tmpl w:val="719A8AB0"/>
    <w:styleLink w:val="List6"/>
    <w:lvl w:ilvl="0">
      <w:start w:val="8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E5F7FA4"/>
    <w:multiLevelType w:val="multilevel"/>
    <w:tmpl w:val="34109A6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76FC67F0"/>
    <w:multiLevelType w:val="multilevel"/>
    <w:tmpl w:val="835CFF4C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78DB4645"/>
    <w:multiLevelType w:val="multilevel"/>
    <w:tmpl w:val="2B908B6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797C4C8B"/>
    <w:multiLevelType w:val="hybridMultilevel"/>
    <w:tmpl w:val="5A1C41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A171E38"/>
    <w:multiLevelType w:val="multilevel"/>
    <w:tmpl w:val="DFF07D9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7FA40B6C"/>
    <w:multiLevelType w:val="multilevel"/>
    <w:tmpl w:val="D5E091CE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4"/>
  </w:num>
  <w:num w:numId="5">
    <w:abstractNumId w:val="9"/>
  </w:num>
  <w:num w:numId="6">
    <w:abstractNumId w:val="15"/>
  </w:num>
  <w:num w:numId="7">
    <w:abstractNumId w:val="7"/>
  </w:num>
  <w:num w:numId="8">
    <w:abstractNumId w:val="23"/>
  </w:num>
  <w:num w:numId="9">
    <w:abstractNumId w:val="13"/>
  </w:num>
  <w:num w:numId="10">
    <w:abstractNumId w:val="17"/>
  </w:num>
  <w:num w:numId="11">
    <w:abstractNumId w:val="2"/>
  </w:num>
  <w:num w:numId="12">
    <w:abstractNumId w:val="26"/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1"/>
  </w:num>
  <w:num w:numId="18">
    <w:abstractNumId w:val="20"/>
  </w:num>
  <w:num w:numId="19">
    <w:abstractNumId w:val="4"/>
  </w:num>
  <w:num w:numId="20">
    <w:abstractNumId w:val="19"/>
  </w:num>
  <w:num w:numId="21">
    <w:abstractNumId w:val="8"/>
  </w:num>
  <w:num w:numId="22">
    <w:abstractNumId w:val="0"/>
  </w:num>
  <w:num w:numId="23">
    <w:abstractNumId w:val="22"/>
  </w:num>
  <w:num w:numId="24">
    <w:abstractNumId w:val="3"/>
  </w:num>
  <w:num w:numId="25">
    <w:abstractNumId w:val="16"/>
  </w:num>
  <w:num w:numId="26">
    <w:abstractNumId w:val="12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5"/>
    <w:rsid w:val="002E3E56"/>
    <w:rsid w:val="0030751D"/>
    <w:rsid w:val="00323565"/>
    <w:rsid w:val="00404504"/>
    <w:rsid w:val="004D364C"/>
    <w:rsid w:val="007865C8"/>
    <w:rsid w:val="0088342D"/>
    <w:rsid w:val="009519F7"/>
    <w:rsid w:val="00A00D25"/>
    <w:rsid w:val="00A84DD6"/>
    <w:rsid w:val="00A905F7"/>
    <w:rsid w:val="00E11735"/>
    <w:rsid w:val="00EF0D03"/>
    <w:rsid w:val="00F16DEA"/>
    <w:rsid w:val="00F67D31"/>
  </w:rsids>
  <m:mathPr>
    <m:mathFont m:val="Curlz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173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11735"/>
    <w:rPr>
      <w:u w:val="single"/>
    </w:rPr>
  </w:style>
  <w:style w:type="paragraph" w:styleId="Header">
    <w:name w:val="header"/>
    <w:rsid w:val="00E1173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E1173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E1173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rsid w:val="00E1173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11735"/>
    <w:pPr>
      <w:numPr>
        <w:numId w:val="3"/>
      </w:numPr>
    </w:pPr>
  </w:style>
  <w:style w:type="numbering" w:customStyle="1" w:styleId="ImportedStyle1">
    <w:name w:val="Imported Style 1"/>
    <w:rsid w:val="00E11735"/>
  </w:style>
  <w:style w:type="numbering" w:customStyle="1" w:styleId="List1">
    <w:name w:val="List 1"/>
    <w:basedOn w:val="ImportedStyle1"/>
    <w:rsid w:val="00E11735"/>
    <w:pPr>
      <w:numPr>
        <w:numId w:val="21"/>
      </w:numPr>
    </w:pPr>
  </w:style>
  <w:style w:type="numbering" w:customStyle="1" w:styleId="List21">
    <w:name w:val="List 21"/>
    <w:basedOn w:val="ImportedStyle1"/>
    <w:rsid w:val="00E11735"/>
    <w:pPr>
      <w:numPr>
        <w:numId w:val="18"/>
      </w:numPr>
    </w:pPr>
  </w:style>
  <w:style w:type="numbering" w:customStyle="1" w:styleId="List31">
    <w:name w:val="List 31"/>
    <w:basedOn w:val="ImportedStyle1"/>
    <w:rsid w:val="00E11735"/>
    <w:pPr>
      <w:numPr>
        <w:numId w:val="11"/>
      </w:numPr>
    </w:pPr>
  </w:style>
  <w:style w:type="numbering" w:customStyle="1" w:styleId="List41">
    <w:name w:val="List 41"/>
    <w:basedOn w:val="ImportedStyle1"/>
    <w:rsid w:val="00E11735"/>
    <w:pPr>
      <w:numPr>
        <w:numId w:val="20"/>
      </w:numPr>
    </w:pPr>
  </w:style>
  <w:style w:type="numbering" w:customStyle="1" w:styleId="List51">
    <w:name w:val="List 51"/>
    <w:basedOn w:val="ImportedStyle1"/>
    <w:rsid w:val="00E11735"/>
    <w:pPr>
      <w:numPr>
        <w:numId w:val="25"/>
      </w:numPr>
    </w:pPr>
  </w:style>
  <w:style w:type="numbering" w:customStyle="1" w:styleId="List6">
    <w:name w:val="List 6"/>
    <w:basedOn w:val="ImportedStyle1"/>
    <w:rsid w:val="00E11735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1"/>
      </w:numPr>
    </w:pPr>
  </w:style>
  <w:style w:type="numbering" w:customStyle="1" w:styleId="List21">
    <w:name w:val="List 21"/>
    <w:basedOn w:val="ImportedStyle1"/>
    <w:pPr>
      <w:numPr>
        <w:numId w:val="18"/>
      </w:numPr>
    </w:pPr>
  </w:style>
  <w:style w:type="numbering" w:customStyle="1" w:styleId="List31">
    <w:name w:val="List 31"/>
    <w:basedOn w:val="ImportedStyle1"/>
    <w:pPr>
      <w:numPr>
        <w:numId w:val="11"/>
      </w:numPr>
    </w:pPr>
  </w:style>
  <w:style w:type="numbering" w:customStyle="1" w:styleId="List41">
    <w:name w:val="List 41"/>
    <w:basedOn w:val="ImportedStyle1"/>
    <w:pPr>
      <w:numPr>
        <w:numId w:val="20"/>
      </w:numPr>
    </w:pPr>
  </w:style>
  <w:style w:type="numbering" w:customStyle="1" w:styleId="List51">
    <w:name w:val="List 51"/>
    <w:basedOn w:val="ImportedStyle1"/>
    <w:pPr>
      <w:numPr>
        <w:numId w:val="25"/>
      </w:numPr>
    </w:pPr>
  </w:style>
  <w:style w:type="numbering" w:customStyle="1" w:styleId="List6">
    <w:name w:val="List 6"/>
    <w:basedOn w:val="ImportedStyle1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Robin</cp:lastModifiedBy>
  <cp:revision>3</cp:revision>
  <dcterms:created xsi:type="dcterms:W3CDTF">2015-01-05T14:55:00Z</dcterms:created>
  <dcterms:modified xsi:type="dcterms:W3CDTF">2015-03-03T17:22:00Z</dcterms:modified>
</cp:coreProperties>
</file>